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DC" w:rsidRPr="00EC7FDC" w:rsidRDefault="00EC7FDC" w:rsidP="00EC7FD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564EA" w:rsidRPr="009564EA" w:rsidRDefault="002D2F08" w:rsidP="009564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F08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>
            <v:imagedata r:id="rId5" o:title="Герб Балты-маленький"/>
          </v:shape>
        </w:pict>
      </w:r>
    </w:p>
    <w:p w:rsidR="009564EA" w:rsidRPr="009564EA" w:rsidRDefault="009564EA" w:rsidP="00956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4EA" w:rsidRPr="009564EA" w:rsidRDefault="009564EA" w:rsidP="00956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564EA"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 БАЛТИНСКОГО СЕЛЬСОВЕТА</w:t>
      </w: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564EA">
        <w:rPr>
          <w:rFonts w:ascii="Times New Roman" w:eastAsia="Times New Roman" w:hAnsi="Times New Roman"/>
          <w:bCs/>
          <w:sz w:val="28"/>
          <w:szCs w:val="24"/>
          <w:lang w:eastAsia="ru-RU"/>
        </w:rPr>
        <w:t>МОШКОВСКОГО РАЙОНА НОВОСИБИРСКОЙ ОБЛАСТИ</w:t>
      </w: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564EA" w:rsidRPr="009564EA" w:rsidRDefault="009564EA" w:rsidP="009564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4EA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9564EA" w:rsidRPr="009564EA" w:rsidRDefault="009564EA" w:rsidP="00956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685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685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96854">
        <w:rPr>
          <w:rFonts w:ascii="Times New Roman" w:eastAsia="Times New Roman" w:hAnsi="Times New Roman"/>
          <w:sz w:val="28"/>
          <w:szCs w:val="28"/>
          <w:lang w:eastAsia="ru-RU"/>
        </w:rPr>
        <w:t>4 № ___</w:t>
      </w: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BD0" w:rsidRPr="00966909" w:rsidRDefault="004B0318" w:rsidP="00956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="00E76BD0" w:rsidRPr="00966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76BD0" w:rsidRPr="00966909">
        <w:rPr>
          <w:rFonts w:ascii="Times New Roman" w:hAnsi="Times New Roman"/>
          <w:sz w:val="28"/>
          <w:szCs w:val="28"/>
        </w:rPr>
        <w:t>оложения о контрактном управляющем</w:t>
      </w:r>
      <w:r w:rsidR="00925A44">
        <w:rPr>
          <w:rFonts w:ascii="Times New Roman" w:hAnsi="Times New Roman"/>
          <w:sz w:val="28"/>
          <w:szCs w:val="28"/>
        </w:rPr>
        <w:t xml:space="preserve"> </w:t>
      </w:r>
      <w:r w:rsidR="000119CA">
        <w:rPr>
          <w:rFonts w:ascii="Times New Roman" w:hAnsi="Times New Roman"/>
          <w:sz w:val="28"/>
          <w:szCs w:val="28"/>
        </w:rPr>
        <w:t xml:space="preserve">администрации </w:t>
      </w:r>
      <w:r w:rsidR="00925A44">
        <w:rPr>
          <w:rFonts w:ascii="Times New Roman" w:hAnsi="Times New Roman"/>
          <w:sz w:val="28"/>
          <w:szCs w:val="28"/>
        </w:rPr>
        <w:t>Балтинского сельсовета Мошковского района Новосибирской области</w:t>
      </w:r>
    </w:p>
    <w:p w:rsidR="00E76BD0" w:rsidRPr="00966909" w:rsidRDefault="00E76BD0" w:rsidP="00956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95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В соответствии с частью 1 статьи 39, частью 2 статьи 38 Федерального закона от 05 апреля 2013 года № 44-ФЗ «О контрактной системе в сфере закупок товаров, работ, услуг для обеспечения муниципальных нужд» </w:t>
      </w:r>
      <w:r w:rsidR="009564EA" w:rsidRPr="00966909">
        <w:rPr>
          <w:rFonts w:ascii="Times New Roman" w:hAnsi="Times New Roman"/>
          <w:sz w:val="28"/>
          <w:szCs w:val="28"/>
        </w:rPr>
        <w:t>ПОСТАНОВЛЯЮ:</w:t>
      </w:r>
    </w:p>
    <w:p w:rsidR="00E76BD0" w:rsidRPr="00966909" w:rsidRDefault="009564EA" w:rsidP="004B03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6BD0" w:rsidRPr="00966909">
        <w:rPr>
          <w:rFonts w:ascii="Times New Roman" w:hAnsi="Times New Roman"/>
          <w:sz w:val="28"/>
          <w:szCs w:val="28"/>
        </w:rPr>
        <w:t xml:space="preserve">Утвердить положение о контрактном управляющем </w:t>
      </w:r>
      <w:r w:rsidR="000119CA">
        <w:rPr>
          <w:rFonts w:ascii="Times New Roman" w:hAnsi="Times New Roman"/>
          <w:sz w:val="28"/>
          <w:szCs w:val="28"/>
        </w:rPr>
        <w:t xml:space="preserve">администрации </w:t>
      </w:r>
      <w:r w:rsidR="00925A44">
        <w:rPr>
          <w:rFonts w:ascii="Times New Roman" w:hAnsi="Times New Roman"/>
          <w:sz w:val="28"/>
          <w:szCs w:val="28"/>
        </w:rPr>
        <w:t>Балтинского сельсовета Мошковского района Новосибирской области</w:t>
      </w:r>
      <w:r w:rsidR="00925A44" w:rsidRPr="00966909">
        <w:rPr>
          <w:rFonts w:ascii="Times New Roman" w:hAnsi="Times New Roman"/>
          <w:sz w:val="28"/>
          <w:szCs w:val="28"/>
        </w:rPr>
        <w:t xml:space="preserve"> </w:t>
      </w:r>
      <w:r w:rsidR="00E76BD0" w:rsidRPr="00966909">
        <w:rPr>
          <w:rFonts w:ascii="Times New Roman" w:hAnsi="Times New Roman"/>
          <w:sz w:val="28"/>
          <w:szCs w:val="28"/>
        </w:rPr>
        <w:t>(</w:t>
      </w:r>
      <w:r w:rsidR="004B0318">
        <w:rPr>
          <w:rFonts w:ascii="Times New Roman" w:hAnsi="Times New Roman"/>
          <w:sz w:val="28"/>
          <w:szCs w:val="28"/>
        </w:rPr>
        <w:t>прилагается)</w:t>
      </w:r>
      <w:r w:rsidR="00296854">
        <w:rPr>
          <w:rFonts w:ascii="Times New Roman" w:hAnsi="Times New Roman"/>
          <w:sz w:val="28"/>
          <w:szCs w:val="28"/>
        </w:rPr>
        <w:t>.</w:t>
      </w:r>
    </w:p>
    <w:p w:rsidR="00E76BD0" w:rsidRPr="00966909" w:rsidRDefault="00925A44" w:rsidP="009564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64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6BD0" w:rsidRPr="009669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6BD0" w:rsidRPr="0096690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6BD0" w:rsidRPr="00966909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D0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44" w:rsidRDefault="00925A44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44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Глава</w:t>
      </w:r>
      <w:r w:rsidR="00296854">
        <w:rPr>
          <w:rFonts w:ascii="Times New Roman" w:hAnsi="Times New Roman"/>
          <w:sz w:val="28"/>
          <w:szCs w:val="28"/>
        </w:rPr>
        <w:t xml:space="preserve"> </w:t>
      </w:r>
      <w:r w:rsidR="00925A44">
        <w:rPr>
          <w:rFonts w:ascii="Times New Roman" w:hAnsi="Times New Roman"/>
          <w:sz w:val="28"/>
          <w:szCs w:val="28"/>
        </w:rPr>
        <w:t>Балтинского сельсовета</w:t>
      </w:r>
    </w:p>
    <w:p w:rsidR="00E76BD0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E76BD0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 w:rsidR="00925A44">
        <w:rPr>
          <w:rFonts w:ascii="Times New Roman" w:hAnsi="Times New Roman"/>
          <w:sz w:val="28"/>
          <w:szCs w:val="28"/>
        </w:rPr>
        <w:t>В.И. Шинделов</w:t>
      </w:r>
    </w:p>
    <w:p w:rsidR="00EC7FDC" w:rsidRDefault="00EC7FDC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FDC" w:rsidRDefault="00EC7FDC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FDC" w:rsidRPr="00EC7FDC" w:rsidRDefault="00EC7FDC" w:rsidP="00EC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FDC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EC7FDC" w:rsidRPr="00EC7FDC" w:rsidRDefault="00EC7FDC" w:rsidP="00EC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FDC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EC7FDC" w:rsidRPr="00966909" w:rsidRDefault="00EC7FDC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FDC">
        <w:rPr>
          <w:rFonts w:ascii="Times New Roman" w:hAnsi="Times New Roman"/>
          <w:sz w:val="28"/>
          <w:szCs w:val="28"/>
        </w:rPr>
        <w:t>Балтинского сельсовета                                                              Н.Г. Брем</w:t>
      </w:r>
    </w:p>
    <w:p w:rsidR="004B0318" w:rsidRDefault="00296854" w:rsidP="004B0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031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B0318" w:rsidRDefault="004B0318" w:rsidP="004B0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B0318" w:rsidRDefault="004B0318" w:rsidP="004B0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Балтинского сельсовета</w:t>
      </w:r>
    </w:p>
    <w:p w:rsidR="004B0318" w:rsidRDefault="004B0318" w:rsidP="004B0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4B0318" w:rsidRDefault="004B0318" w:rsidP="004B0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0318" w:rsidRDefault="004B0318" w:rsidP="004B0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__.__.2014 № __</w:t>
      </w: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КОНТРАКТНОМ УПРАВЛЯЮЩЕМ</w:t>
      </w: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БАЛТИНСКОГО СЕЛЬСОВЕТА МОШКОВСКОГО РАЙОНА НОВОСИБИРСКОЙ ОБЛАСТИ</w:t>
      </w: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18" w:rsidRDefault="004B0318" w:rsidP="004B03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0318" w:rsidRDefault="004B0318" w:rsidP="004B0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контрактном управляющем </w:t>
      </w:r>
      <w:r w:rsidR="000119CA">
        <w:rPr>
          <w:rFonts w:ascii="Times New Roman" w:hAnsi="Times New Roman" w:cs="Times New Roman"/>
          <w:sz w:val="28"/>
          <w:szCs w:val="28"/>
        </w:rPr>
        <w:t xml:space="preserve">администрации Балтинского сельсовета Мошковского района Новосибирской области </w:t>
      </w:r>
      <w:r w:rsidR="009B7425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0119C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7425">
        <w:rPr>
          <w:rFonts w:ascii="Times New Roman" w:hAnsi="Times New Roman" w:cs="Times New Roman"/>
          <w:sz w:val="28"/>
          <w:szCs w:val="28"/>
        </w:rPr>
        <w:t>–</w:t>
      </w:r>
      <w:r w:rsidR="000119CA">
        <w:rPr>
          <w:rFonts w:ascii="Times New Roman" w:hAnsi="Times New Roman" w:cs="Times New Roman"/>
          <w:sz w:val="28"/>
          <w:szCs w:val="28"/>
        </w:rPr>
        <w:t xml:space="preserve"> </w:t>
      </w:r>
      <w:r w:rsidR="009B7425">
        <w:rPr>
          <w:rFonts w:ascii="Times New Roman" w:hAnsi="Times New Roman" w:cs="Times New Roman"/>
          <w:sz w:val="28"/>
          <w:szCs w:val="28"/>
        </w:rPr>
        <w:t>контрактный управляющий)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администрации Балтинского сельсовета Мошковского района Новосибирской области (далее – администрация).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Контрактным управляющим является специалист администрации, ответственный за осуществление закупок, включая исполнение муниципальных контрактов и назначаемый Главой Балтинского сельсовета Мошковского района Новосибирской области распоряжением.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контрактного управляющего направлена на обеспечение планирования и осуществления муниципальным Заказчиком – администрацией в соответствии </w:t>
      </w:r>
      <w:r w:rsidRPr="009B7425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9B74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4B0318" w:rsidRPr="008400E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Контрактный управляющий в администрации действует на основании части 1 статьи 38 Федерального закона. Совокупный годовой объем закупок в соответствии с планом-графиком в администрации не превышает </w:t>
      </w:r>
      <w:r w:rsidRPr="008400E8">
        <w:rPr>
          <w:rFonts w:ascii="Times New Roman" w:hAnsi="Times New Roman" w:cs="Times New Roman"/>
          <w:sz w:val="28"/>
          <w:szCs w:val="28"/>
        </w:rPr>
        <w:t>сто миллионов рублей.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 в своей деятельности руководствуется </w:t>
      </w:r>
      <w:hyperlink r:id="rId7" w:history="1">
        <w:r w:rsidRPr="009B74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9B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FF698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FF69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нужд, в том числе</w:t>
      </w:r>
      <w:proofErr w:type="gramEnd"/>
      <w:r w:rsidR="00FF6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Положением, иными нормативными правовыми актами Российской Федерации.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принципами создания и функционирования контрактного управляющего при планировании и осуществлении закупок являются: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достижение Заказчиком заданных результатов обеспечения муниципальных нужд.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Функциональные обязанности контрактного управляющего: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обоснование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привлечение экспертов, экспертных организаций;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организация заключения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Pr="009548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548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54876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взаимодействие с поставщиком (подрядчиком, исполнителем) при изменении, расторжении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взаимодействия контрактного управляющего с комиссией по осуществлению закупок определяется положением, утвержденным Заказчиком в соответствии с настоящим Положением.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318" w:rsidRPr="00954876" w:rsidRDefault="004B0318" w:rsidP="004B03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4876">
        <w:rPr>
          <w:rFonts w:ascii="Times New Roman" w:hAnsi="Times New Roman" w:cs="Times New Roman"/>
          <w:b/>
          <w:sz w:val="28"/>
          <w:szCs w:val="28"/>
        </w:rPr>
        <w:t>II. Функции и полномочия контрактного управляющего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sz w:val="28"/>
          <w:szCs w:val="28"/>
        </w:rPr>
        <w:t>8. Контрактный управляющий осуществляет следующие функции и полномочия: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официальном сайте государственных закупок, а также опубликовывает в любых печатных изданиях в соответствии с </w:t>
      </w:r>
      <w:hyperlink r:id="rId10" w:history="1">
        <w:r w:rsidRPr="003C02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10 статьи 17</w:t>
        </w:r>
      </w:hyperlink>
      <w:r w:rsidRPr="003C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организует утверждение плана закупок, плана-графика;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осуществляет подготовку протоколов заседаний комиссий по ос</w:t>
      </w:r>
      <w:r w:rsidR="003C02F5">
        <w:rPr>
          <w:rFonts w:ascii="Times New Roman" w:hAnsi="Times New Roman" w:cs="Times New Roman"/>
          <w:sz w:val="28"/>
          <w:szCs w:val="28"/>
        </w:rPr>
        <w:t>уществлению закупок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решений, принятых членами комиссии по осуществлению закупок;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правомочности участника закупки заключать контракт;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11" w:history="1">
        <w:r w:rsidRPr="003C02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C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на дату подачи заявки на участие в закупке;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12" w:history="1">
        <w:r w:rsidRPr="00341B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31</w:t>
        </w:r>
      </w:hyperlink>
      <w:r w:rsidRPr="0034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B0318" w:rsidRPr="00341B06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на официальном сайте государственных закупок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3" w:history="1">
        <w:r w:rsidRPr="00341B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41B06">
        <w:rPr>
          <w:rFonts w:ascii="Times New Roman" w:hAnsi="Times New Roman" w:cs="Times New Roman"/>
          <w:sz w:val="28"/>
          <w:szCs w:val="28"/>
        </w:rPr>
        <w:t>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официальном сайте государственных закупок при условии, что такое опубликование или такое размещение осуществляется наряду с предусмотренным Федеральным </w:t>
      </w:r>
      <w:hyperlink r:id="rId14" w:history="1">
        <w:r w:rsidRPr="00341B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4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размещением;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5" w:history="1">
        <w:r w:rsidRPr="00341B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84</w:t>
        </w:r>
      </w:hyperlink>
      <w:r w:rsidRPr="00341B0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</w:t>
      </w:r>
      <w:r w:rsidRPr="00341B06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hyperlink r:id="rId16" w:history="1">
        <w:r w:rsidRPr="00341B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25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на официальном сайте государственных закупок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0"/>
      <w:bookmarkEnd w:id="1"/>
      <w:r>
        <w:rPr>
          <w:rFonts w:ascii="Times New Roman" w:hAnsi="Times New Roman" w:cs="Times New Roman"/>
          <w:sz w:val="28"/>
          <w:szCs w:val="28"/>
        </w:rPr>
        <w:t xml:space="preserve">9. Контрактный управляющий осуществляет иные полномочия, предусмотренные </w:t>
      </w:r>
      <w:r w:rsidRPr="00A857E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A857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4B0318" w:rsidRPr="00525557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8" w:history="1">
        <w:r w:rsidRPr="005255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25557">
        <w:rPr>
          <w:rFonts w:ascii="Times New Roman" w:hAnsi="Times New Roman" w:cs="Times New Roman"/>
          <w:sz w:val="28"/>
          <w:szCs w:val="28"/>
        </w:rPr>
        <w:t>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B0318" w:rsidRPr="00525557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9" w:history="1">
        <w:r w:rsidRPr="005255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5557">
        <w:rPr>
          <w:rFonts w:ascii="Times New Roman" w:hAnsi="Times New Roman" w:cs="Times New Roman"/>
          <w:sz w:val="28"/>
          <w:szCs w:val="28"/>
        </w:rPr>
        <w:t>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реализации функций и полномочий, указанных в  пунктах 8, 9 настоящего Положения, контрактный управляющий обязан соблюдать обязательства и требования, установленные Федеральным </w:t>
      </w:r>
      <w:hyperlink r:id="rId20" w:history="1">
        <w:r w:rsidRPr="005255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55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1" w:history="1">
        <w:r w:rsidRPr="005255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централизации закупок в соответствии со </w:t>
      </w:r>
      <w:hyperlink r:id="rId22" w:history="1">
        <w:r w:rsidRPr="005255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</w:t>
        </w:r>
      </w:hyperlink>
      <w:r w:rsidRPr="0052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контрактный управляющий осуществляет функции и полномочия, предусмотренные 8 и 9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Руководство контрактным управляющим осуществляет </w:t>
      </w:r>
      <w:r w:rsidR="00525557">
        <w:rPr>
          <w:rFonts w:ascii="Times New Roman" w:hAnsi="Times New Roman" w:cs="Times New Roman"/>
          <w:sz w:val="28"/>
          <w:szCs w:val="28"/>
        </w:rPr>
        <w:t>Глава Балтинского сельсовета Мошковского района Новосибирской области.</w:t>
      </w: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318" w:rsidRPr="00525557" w:rsidRDefault="004B0318" w:rsidP="004B0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557">
        <w:rPr>
          <w:rFonts w:ascii="Times New Roman" w:hAnsi="Times New Roman" w:cs="Times New Roman"/>
          <w:sz w:val="28"/>
          <w:szCs w:val="28"/>
        </w:rPr>
        <w:t xml:space="preserve">III. Ответственность контрактного управляющего </w:t>
      </w:r>
    </w:p>
    <w:p w:rsidR="004B0318" w:rsidRDefault="004B0318" w:rsidP="004B0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0318" w:rsidRDefault="004B0318" w:rsidP="004B0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3" w:history="1">
        <w:r w:rsidRPr="006418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41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E76BD0" w:rsidRPr="00966909" w:rsidRDefault="00E76BD0" w:rsidP="004B03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E76BD0" w:rsidRPr="00966909" w:rsidSect="00BD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E8C"/>
    <w:rsid w:val="000119CA"/>
    <w:rsid w:val="00016916"/>
    <w:rsid w:val="0006416C"/>
    <w:rsid w:val="00064294"/>
    <w:rsid w:val="000A03AF"/>
    <w:rsid w:val="000C515E"/>
    <w:rsid w:val="001225BB"/>
    <w:rsid w:val="0012404E"/>
    <w:rsid w:val="00157512"/>
    <w:rsid w:val="0020495D"/>
    <w:rsid w:val="002128BA"/>
    <w:rsid w:val="00226B1D"/>
    <w:rsid w:val="0023227E"/>
    <w:rsid w:val="00253677"/>
    <w:rsid w:val="00296854"/>
    <w:rsid w:val="002D2F08"/>
    <w:rsid w:val="00341B06"/>
    <w:rsid w:val="003C02F5"/>
    <w:rsid w:val="00407FF7"/>
    <w:rsid w:val="00454ADA"/>
    <w:rsid w:val="0047299E"/>
    <w:rsid w:val="004B0318"/>
    <w:rsid w:val="00510097"/>
    <w:rsid w:val="00510D12"/>
    <w:rsid w:val="00525557"/>
    <w:rsid w:val="00532A98"/>
    <w:rsid w:val="005E0598"/>
    <w:rsid w:val="00612E60"/>
    <w:rsid w:val="006418AE"/>
    <w:rsid w:val="006737E6"/>
    <w:rsid w:val="0067678A"/>
    <w:rsid w:val="006B3987"/>
    <w:rsid w:val="006F5E8C"/>
    <w:rsid w:val="00730443"/>
    <w:rsid w:val="007365EB"/>
    <w:rsid w:val="00745D23"/>
    <w:rsid w:val="00783BB8"/>
    <w:rsid w:val="007D11BB"/>
    <w:rsid w:val="007F3A54"/>
    <w:rsid w:val="008004A7"/>
    <w:rsid w:val="008102C2"/>
    <w:rsid w:val="008400E8"/>
    <w:rsid w:val="008556A2"/>
    <w:rsid w:val="008B79EB"/>
    <w:rsid w:val="008C7B0A"/>
    <w:rsid w:val="008E6D3E"/>
    <w:rsid w:val="00925A44"/>
    <w:rsid w:val="00954876"/>
    <w:rsid w:val="00955B75"/>
    <w:rsid w:val="009564EA"/>
    <w:rsid w:val="0096060C"/>
    <w:rsid w:val="00966909"/>
    <w:rsid w:val="00981114"/>
    <w:rsid w:val="00994225"/>
    <w:rsid w:val="009B7425"/>
    <w:rsid w:val="009C6D3C"/>
    <w:rsid w:val="009E1FF0"/>
    <w:rsid w:val="009E5B38"/>
    <w:rsid w:val="009F73C5"/>
    <w:rsid w:val="00A37125"/>
    <w:rsid w:val="00A62D8D"/>
    <w:rsid w:val="00A73694"/>
    <w:rsid w:val="00A81FC5"/>
    <w:rsid w:val="00A857E7"/>
    <w:rsid w:val="00AA2BFC"/>
    <w:rsid w:val="00AF77A0"/>
    <w:rsid w:val="00B13CFC"/>
    <w:rsid w:val="00B3545D"/>
    <w:rsid w:val="00B521BE"/>
    <w:rsid w:val="00B763EB"/>
    <w:rsid w:val="00BD00AD"/>
    <w:rsid w:val="00C24229"/>
    <w:rsid w:val="00C722BD"/>
    <w:rsid w:val="00C915AA"/>
    <w:rsid w:val="00CB10D6"/>
    <w:rsid w:val="00D16C1F"/>
    <w:rsid w:val="00D3046C"/>
    <w:rsid w:val="00D36631"/>
    <w:rsid w:val="00D4417F"/>
    <w:rsid w:val="00D44CD9"/>
    <w:rsid w:val="00D62D49"/>
    <w:rsid w:val="00D63664"/>
    <w:rsid w:val="00DC76ED"/>
    <w:rsid w:val="00E76BD0"/>
    <w:rsid w:val="00EC7FDC"/>
    <w:rsid w:val="00F15F32"/>
    <w:rsid w:val="00F26863"/>
    <w:rsid w:val="00F30AE9"/>
    <w:rsid w:val="00F61E66"/>
    <w:rsid w:val="00F70725"/>
    <w:rsid w:val="00F8420E"/>
    <w:rsid w:val="00FB64E7"/>
    <w:rsid w:val="00FB6C4E"/>
    <w:rsid w:val="00FC6432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B0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2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690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0318"/>
    <w:rPr>
      <w:color w:val="0000FF"/>
      <w:u w:val="single"/>
    </w:rPr>
  </w:style>
  <w:style w:type="paragraph" w:customStyle="1" w:styleId="ConsPlusNormal">
    <w:name w:val="ConsPlusNormal"/>
    <w:rsid w:val="004B031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960D295D5CEFAA8D85899C325F5ADAB9B052E7C233948078541812D1BCG" TargetMode="External"/><Relationship Id="rId13" Type="http://schemas.openxmlformats.org/officeDocument/2006/relationships/hyperlink" Target="consultantplus://offline/ref=EE31960D295D5CEFAA8D85899C325F5ADAB9B052E7C233948078541812D1BCG" TargetMode="External"/><Relationship Id="rId18" Type="http://schemas.openxmlformats.org/officeDocument/2006/relationships/hyperlink" Target="consultantplus://offline/ref=EE31960D295D5CEFAA8D85899C325F5ADAB9B052E7C233948078541812D1B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31960D295D5CEFAA8D85899C325F5ADAB9B052E7C233948078541812D1BCG" TargetMode="External"/><Relationship Id="rId7" Type="http://schemas.openxmlformats.org/officeDocument/2006/relationships/hyperlink" Target="consultantplus://offline/ref=EE31960D295D5CEFAA8D85899C325F5AD9B5BF52EF966496D12D5AD1BDG" TargetMode="External"/><Relationship Id="rId12" Type="http://schemas.openxmlformats.org/officeDocument/2006/relationships/hyperlink" Target="consultantplus://offline/ref=EE31960D295D5CEFAA8D85899C325F5ADAB9B052E7C2339480785418121CB6F600204E064719A186D3B0G" TargetMode="External"/><Relationship Id="rId17" Type="http://schemas.openxmlformats.org/officeDocument/2006/relationships/hyperlink" Target="consultantplus://offline/ref=EE31960D295D5CEFAA8D85899C325F5ADAB9B052E7C233948078541812D1BC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31960D295D5CEFAA8D85899C325F5ADAB9B052E7C2339480785418121CB6F600204E064718A08AD3B6G" TargetMode="External"/><Relationship Id="rId20" Type="http://schemas.openxmlformats.org/officeDocument/2006/relationships/hyperlink" Target="consultantplus://offline/ref=EE31960D295D5CEFAA8D85899C325F5ADAB9B052E7C233948078541812D1B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31960D295D5CEFAA8D85899C325F5ADAB9B052E7C2339480785418121CB6F600204E064719A380D3B7G" TargetMode="External"/><Relationship Id="rId11" Type="http://schemas.openxmlformats.org/officeDocument/2006/relationships/hyperlink" Target="consultantplus://offline/ref=EE31960D295D5CEFAA8D85899C325F5ADAB8BC5FE5C133948078541812D1BC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E31960D295D5CEFAA8D85899C325F5ADAB9B052E7C2339480785418121CB6F600204E064718A386D3B0G" TargetMode="External"/><Relationship Id="rId23" Type="http://schemas.openxmlformats.org/officeDocument/2006/relationships/hyperlink" Target="consultantplus://offline/ref=EE31960D295D5CEFAA8D85899C325F5ADAB9B052E7C233948078541812D1BCG" TargetMode="External"/><Relationship Id="rId10" Type="http://schemas.openxmlformats.org/officeDocument/2006/relationships/hyperlink" Target="consultantplus://offline/ref=EE31960D295D5CEFAA8D85899C325F5ADAB9B052E7C2339480785418121CB6F600204E064719A384D3B6G" TargetMode="External"/><Relationship Id="rId19" Type="http://schemas.openxmlformats.org/officeDocument/2006/relationships/hyperlink" Target="consultantplus://offline/ref=EE31960D295D5CEFAA8D85899C325F5ADAB9B052E7C233948078541812D1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1960D295D5CEFAA8D85899C325F5ADAB9B052E7C233948078541812D1BCG" TargetMode="External"/><Relationship Id="rId14" Type="http://schemas.openxmlformats.org/officeDocument/2006/relationships/hyperlink" Target="consultantplus://offline/ref=EE31960D295D5CEFAA8D85899C325F5ADAB9B052E7C233948078541812D1BCG" TargetMode="External"/><Relationship Id="rId22" Type="http://schemas.openxmlformats.org/officeDocument/2006/relationships/hyperlink" Target="consultantplus://offline/ref=EE31960D295D5CEFAA8D85899C325F5ADAB9B052E7C2339480785418121CB6F600204E064719A08BD3B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от «»_________ 2014 года</vt:lpstr>
    </vt:vector>
  </TitlesOfParts>
  <Company/>
  <LinksUpToDate>false</LinksUpToDate>
  <CharactersWithSpaces>22838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от «»_________ 2014 года</dc:title>
  <dc:subject/>
  <dc:creator>PiRk</dc:creator>
  <cp:keywords/>
  <dc:description/>
  <cp:lastModifiedBy>Admin</cp:lastModifiedBy>
  <cp:revision>5</cp:revision>
  <cp:lastPrinted>2014-03-24T08:29:00Z</cp:lastPrinted>
  <dcterms:created xsi:type="dcterms:W3CDTF">2014-03-24T08:59:00Z</dcterms:created>
  <dcterms:modified xsi:type="dcterms:W3CDTF">2014-04-01T09:52:00Z</dcterms:modified>
</cp:coreProperties>
</file>